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6B" w:rsidRPr="008D336B" w:rsidRDefault="008D336B" w:rsidP="008D336B">
      <w:pPr>
        <w:jc w:val="center"/>
        <w:rPr>
          <w:b/>
          <w:i/>
          <w:sz w:val="28"/>
        </w:rPr>
      </w:pPr>
      <w:r w:rsidRPr="008D336B">
        <w:rPr>
          <w:b/>
          <w:i/>
          <w:sz w:val="28"/>
        </w:rPr>
        <w:t>ОРГАНИЗАЦИОННЫЙ КОМИТЕТ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B30B1" w:rsidRPr="008D336B" w:rsidTr="00BB30B1">
        <w:tc>
          <w:tcPr>
            <w:tcW w:w="3256" w:type="dxa"/>
          </w:tcPr>
          <w:p w:rsidR="00BB30B1" w:rsidRPr="008D336B" w:rsidRDefault="00BB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Сопредседатели организационного комитета</w:t>
            </w:r>
          </w:p>
        </w:tc>
        <w:tc>
          <w:tcPr>
            <w:tcW w:w="6089" w:type="dxa"/>
          </w:tcPr>
          <w:p w:rsidR="00BB30B1" w:rsidRPr="008D336B" w:rsidRDefault="00BB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Бакланов Петр Яковлевич</w:t>
            </w:r>
            <w:r w:rsidR="00900CBC"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научный руководитель ТИГ ДВО РАН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Ермошин Виктор Васильевич</w:t>
            </w:r>
            <w:r w:rsidR="00900CBC"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директор ТИГ ДВО РАН</w:t>
            </w:r>
          </w:p>
        </w:tc>
      </w:tr>
      <w:tr w:rsidR="00BB30B1" w:rsidRPr="008D336B" w:rsidTr="00BB30B1">
        <w:tc>
          <w:tcPr>
            <w:tcW w:w="3256" w:type="dxa"/>
          </w:tcPr>
          <w:p w:rsidR="00BB30B1" w:rsidRPr="008D336B" w:rsidRDefault="00BB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Заместители сопредседателей организационного комитета</w:t>
            </w:r>
          </w:p>
        </w:tc>
        <w:tc>
          <w:tcPr>
            <w:tcW w:w="6089" w:type="dxa"/>
          </w:tcPr>
          <w:p w:rsidR="00BB30B1" w:rsidRPr="008D336B" w:rsidRDefault="00BB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Бровко Петр Фёдорович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., профессор, ДВФУ,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Ганзей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Кирилл Сергеевич - к.г.н., заместитель директора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Мошков Анатолий Владимирович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., главный научный сотрудник Тихоокеанского института географии ДВО РАН, г. Владивосток. 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Старожилов Валерий Титович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., профессор, директор Тихоокеанского международного ландшафтного центра ШЕН ДВФУ, г. Владивосток.</w:t>
            </w:r>
          </w:p>
        </w:tc>
      </w:tr>
      <w:tr w:rsidR="00BB30B1" w:rsidRPr="008D336B" w:rsidTr="00BB30B1">
        <w:tc>
          <w:tcPr>
            <w:tcW w:w="3256" w:type="dxa"/>
          </w:tcPr>
          <w:p w:rsidR="00BB30B1" w:rsidRPr="008D336B" w:rsidRDefault="00BB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организационного комитета</w:t>
            </w:r>
          </w:p>
        </w:tc>
        <w:tc>
          <w:tcPr>
            <w:tcW w:w="6089" w:type="dxa"/>
          </w:tcPr>
          <w:p w:rsidR="00BB30B1" w:rsidRPr="008D336B" w:rsidRDefault="00BB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Качур А.Н. – к.г.н., заместитель директора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Романов Матвей Тихонович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гл.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ТИГ ДВО РАН, г. Владивосток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Каракин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Павлович – к.г.н., заведующий лабораторией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Жариков Василий Валерьевич – к.б.н., заведующий лабораторией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Зонов Юрий Борисович – к.г.н., профессор, Дальневосточный федеральный университет,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Степанько Н.Г. – к.г.н,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ст.н.с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Лозовская Светлана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Артемьевна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к.б.н., зав. лаб.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Ткаченко Григорий Геннадьевич – к.г.н.,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с.н.с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Тихоокеанского института географии ДВО РАН, г. Владивосток.</w:t>
            </w:r>
          </w:p>
        </w:tc>
      </w:tr>
    </w:tbl>
    <w:p w:rsidR="00F34D70" w:rsidRPr="008D336B" w:rsidRDefault="008D336B"/>
    <w:p w:rsidR="00BB30B1" w:rsidRPr="008D336B" w:rsidRDefault="00BB30B1"/>
    <w:p w:rsidR="00BB30B1" w:rsidRPr="008D336B" w:rsidRDefault="00BB30B1"/>
    <w:p w:rsidR="00BB30B1" w:rsidRPr="008D336B" w:rsidRDefault="00BB30B1"/>
    <w:p w:rsidR="00BB30B1" w:rsidRPr="008D336B" w:rsidRDefault="00BB30B1"/>
    <w:p w:rsidR="00BB30B1" w:rsidRPr="008D336B" w:rsidRDefault="00BB30B1"/>
    <w:p w:rsidR="00BB30B1" w:rsidRPr="008D336B" w:rsidRDefault="00BB30B1"/>
    <w:p w:rsidR="00BB30B1" w:rsidRPr="008D336B" w:rsidRDefault="00BB30B1"/>
    <w:p w:rsidR="00BB30B1" w:rsidRPr="008D336B" w:rsidRDefault="00BB30B1"/>
    <w:p w:rsidR="00BB30B1" w:rsidRPr="008D336B" w:rsidRDefault="008D336B" w:rsidP="008D336B">
      <w:pPr>
        <w:jc w:val="center"/>
        <w:rPr>
          <w:b/>
          <w:i/>
          <w:sz w:val="28"/>
        </w:rPr>
      </w:pPr>
      <w:r w:rsidRPr="008D336B">
        <w:rPr>
          <w:b/>
          <w:i/>
          <w:sz w:val="28"/>
        </w:rPr>
        <w:lastRenderedPageBreak/>
        <w:t>ПРОГРАММН</w:t>
      </w:r>
      <w:r>
        <w:rPr>
          <w:b/>
          <w:i/>
          <w:sz w:val="28"/>
        </w:rPr>
        <w:t>ЫЙ КОМИТЕТ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B30B1" w:rsidRPr="008D336B" w:rsidTr="00283657">
        <w:tc>
          <w:tcPr>
            <w:tcW w:w="3256" w:type="dxa"/>
          </w:tcPr>
          <w:p w:rsidR="00BB30B1" w:rsidRPr="008D336B" w:rsidRDefault="00BB30B1" w:rsidP="00BB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Сопредседатели программного комитета</w:t>
            </w:r>
          </w:p>
        </w:tc>
        <w:tc>
          <w:tcPr>
            <w:tcW w:w="6089" w:type="dxa"/>
          </w:tcPr>
          <w:p w:rsidR="00BB30B1" w:rsidRPr="008D336B" w:rsidRDefault="00900CBC" w:rsidP="0028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Бакланов Петр Яковлевич – научный руководитель ТИГ ДВО РАН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Ермошин Виктор Васильевич – директор ТИГ ДВО РАН</w:t>
            </w:r>
          </w:p>
        </w:tc>
      </w:tr>
      <w:tr w:rsidR="00BB30B1" w:rsidRPr="008D336B" w:rsidTr="00283657">
        <w:tc>
          <w:tcPr>
            <w:tcW w:w="3256" w:type="dxa"/>
          </w:tcPr>
          <w:p w:rsidR="00BB30B1" w:rsidRPr="008D336B" w:rsidRDefault="00BB30B1" w:rsidP="00BB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Заместители сопредседателей программного комитета</w:t>
            </w:r>
          </w:p>
        </w:tc>
        <w:tc>
          <w:tcPr>
            <w:tcW w:w="6089" w:type="dxa"/>
          </w:tcPr>
          <w:p w:rsidR="00BB30B1" w:rsidRPr="008D336B" w:rsidRDefault="00BB30B1" w:rsidP="0028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Бровко Петр Фёдорович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., профессор, ДВФУ,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Ганзей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 Кирилл Сергеевич - к.г.н., заместитель директора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Мошков Анатолий Владимирович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., главный научный сотрудник Тихоокеанского института географии ДВО РАН, г. Владивосток. 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Старожилов Валерий Титович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., профессор, директор Тихоокеанского международного ландшафтного центра ШЕН ДВФУ, г. Владивосток.</w:t>
            </w:r>
          </w:p>
        </w:tc>
      </w:tr>
      <w:tr w:rsidR="00BB30B1" w:rsidRPr="00BB30B1" w:rsidTr="00283657">
        <w:tc>
          <w:tcPr>
            <w:tcW w:w="3256" w:type="dxa"/>
          </w:tcPr>
          <w:p w:rsidR="00BB30B1" w:rsidRPr="008D336B" w:rsidRDefault="00BB30B1" w:rsidP="00BB30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программного комитета</w:t>
            </w:r>
          </w:p>
        </w:tc>
        <w:tc>
          <w:tcPr>
            <w:tcW w:w="6089" w:type="dxa"/>
          </w:tcPr>
          <w:p w:rsidR="00BB30B1" w:rsidRPr="00BB30B1" w:rsidRDefault="00BB30B1" w:rsidP="0028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Качур А.Н. – к.г.н., заместитель директора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Романов Матвей Тихонович –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д.г.н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гл.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ТИГ ДВО РАН, г. Владивосток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Каракин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Павлович – к.г.н., заведующий лабораторией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Жариков Василий Валерьевич – к.б.н., заведующий лабораторией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Зонов Юрий Борисович – к.г.н., профессор, Дальневосточный федеральный университет,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Степанько Н.Г. – к.г.н,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ст.н.с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Лозовская Светлана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Артемьевна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к.б.н., зав. лаб. Тихоокеанского института географии ДВО РАН, г. Владивосток.</w:t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Ткаченко Григорий Геннадьевич – к.г.н., </w:t>
            </w:r>
            <w:proofErr w:type="spellStart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с.н.с</w:t>
            </w:r>
            <w:proofErr w:type="spellEnd"/>
            <w:r w:rsidRPr="008D3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Тихоокеанского института географии ДВО РАН, г. Владивосток.</w:t>
            </w:r>
          </w:p>
        </w:tc>
      </w:tr>
    </w:tbl>
    <w:p w:rsidR="00BB30B1" w:rsidRDefault="00BB30B1"/>
    <w:p w:rsidR="00BB30B1" w:rsidRDefault="00BB30B1"/>
    <w:p w:rsidR="00BB30B1" w:rsidRDefault="00BB30B1"/>
    <w:sectPr w:rsidR="00BB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1"/>
    <w:rsid w:val="006D16F8"/>
    <w:rsid w:val="008D336B"/>
    <w:rsid w:val="00900CBC"/>
    <w:rsid w:val="00BB30B1"/>
    <w:rsid w:val="00E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Bazaroff</cp:lastModifiedBy>
  <cp:revision>3</cp:revision>
  <dcterms:created xsi:type="dcterms:W3CDTF">2019-02-14T02:02:00Z</dcterms:created>
  <dcterms:modified xsi:type="dcterms:W3CDTF">2019-02-21T01:49:00Z</dcterms:modified>
</cp:coreProperties>
</file>